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F317" w14:textId="2EE3D1FC" w:rsidR="008B6161" w:rsidRPr="003A0CCF" w:rsidRDefault="00AB0349" w:rsidP="008B6161">
      <w:pPr>
        <w:pStyle w:val="Normalwebb"/>
        <w:rPr>
          <w:b/>
          <w:bCs/>
          <w:color w:val="000000"/>
          <w:sz w:val="32"/>
          <w:szCs w:val="32"/>
        </w:rPr>
      </w:pPr>
      <w:r w:rsidRPr="003A0CCF">
        <w:rPr>
          <w:b/>
          <w:bCs/>
          <w:color w:val="000000"/>
          <w:sz w:val="32"/>
          <w:szCs w:val="32"/>
        </w:rPr>
        <w:t>Propositioner inför årsstämma juni</w:t>
      </w:r>
      <w:r w:rsidR="008B6161" w:rsidRPr="003A0CCF">
        <w:rPr>
          <w:b/>
          <w:bCs/>
          <w:color w:val="000000"/>
          <w:sz w:val="32"/>
          <w:szCs w:val="32"/>
        </w:rPr>
        <w:t xml:space="preserve"> 2021</w:t>
      </w:r>
    </w:p>
    <w:p w14:paraId="74FB71F5" w14:textId="6D4FB3CB" w:rsidR="00AB0349" w:rsidRDefault="00AB0349" w:rsidP="008B6161">
      <w:pPr>
        <w:pStyle w:val="Normalwebb"/>
        <w:rPr>
          <w:b/>
          <w:bCs/>
          <w:color w:val="000000"/>
          <w:sz w:val="24"/>
          <w:szCs w:val="24"/>
        </w:rPr>
      </w:pPr>
    </w:p>
    <w:p w14:paraId="25B17340" w14:textId="10BCD983" w:rsidR="00AB0349" w:rsidRPr="00234658" w:rsidRDefault="00AB0349" w:rsidP="003A0CCF">
      <w:pPr>
        <w:pStyle w:val="Normalwebb"/>
        <w:numPr>
          <w:ilvl w:val="0"/>
          <w:numId w:val="2"/>
        </w:numPr>
        <w:rPr>
          <w:b/>
          <w:bCs/>
          <w:color w:val="000000"/>
          <w:sz w:val="24"/>
          <w:szCs w:val="24"/>
        </w:rPr>
      </w:pPr>
      <w:r>
        <w:rPr>
          <w:b/>
          <w:bCs/>
          <w:color w:val="000000"/>
          <w:sz w:val="24"/>
          <w:szCs w:val="24"/>
        </w:rPr>
        <w:t xml:space="preserve">Kräftfisket i </w:t>
      </w:r>
      <w:proofErr w:type="spellStart"/>
      <w:r>
        <w:rPr>
          <w:b/>
          <w:bCs/>
          <w:color w:val="000000"/>
          <w:sz w:val="24"/>
          <w:szCs w:val="24"/>
        </w:rPr>
        <w:t>Dellarna</w:t>
      </w:r>
      <w:proofErr w:type="spellEnd"/>
    </w:p>
    <w:p w14:paraId="5917632A" w14:textId="00A51C96" w:rsidR="008B6161" w:rsidRDefault="008B6161" w:rsidP="008B6161">
      <w:pPr>
        <w:pStyle w:val="Normalwebb"/>
        <w:rPr>
          <w:color w:val="000000"/>
          <w:sz w:val="24"/>
          <w:szCs w:val="24"/>
        </w:rPr>
      </w:pPr>
      <w:r>
        <w:rPr>
          <w:color w:val="000000"/>
          <w:sz w:val="24"/>
          <w:szCs w:val="24"/>
        </w:rPr>
        <w:t xml:space="preserve">Förra året införde Havs- och vattenmyndigheten ett så kallat hanteringsområde för signalkräftor i Sverige, då denna är en </w:t>
      </w:r>
      <w:proofErr w:type="spellStart"/>
      <w:r>
        <w:rPr>
          <w:color w:val="000000"/>
          <w:sz w:val="24"/>
          <w:szCs w:val="24"/>
        </w:rPr>
        <w:t>invasiv</w:t>
      </w:r>
      <w:proofErr w:type="spellEnd"/>
      <w:r>
        <w:rPr>
          <w:color w:val="000000"/>
          <w:sz w:val="24"/>
          <w:szCs w:val="24"/>
        </w:rPr>
        <w:t xml:space="preserve"> främmande art. Inom hanteringsområde får signalkräftor hanteras levande/okokt. Hanteringsområdet omfattar Vänern och Dalälven och söder ut. </w:t>
      </w:r>
      <w:proofErr w:type="spellStart"/>
      <w:r>
        <w:rPr>
          <w:color w:val="000000"/>
          <w:sz w:val="24"/>
          <w:szCs w:val="24"/>
        </w:rPr>
        <w:t>Dellarna</w:t>
      </w:r>
      <w:proofErr w:type="spellEnd"/>
      <w:r>
        <w:rPr>
          <w:color w:val="000000"/>
          <w:sz w:val="24"/>
          <w:szCs w:val="24"/>
        </w:rPr>
        <w:t xml:space="preserve"> är alltså </w:t>
      </w:r>
      <w:r w:rsidR="00AB0349">
        <w:rPr>
          <w:color w:val="000000"/>
          <w:sz w:val="24"/>
          <w:szCs w:val="24"/>
        </w:rPr>
        <w:t>INTE</w:t>
      </w:r>
      <w:r>
        <w:rPr>
          <w:color w:val="000000"/>
          <w:sz w:val="24"/>
          <w:szCs w:val="24"/>
        </w:rPr>
        <w:t xml:space="preserve"> med i hanteringsområdet och huvudregeln är att signalkräfta inte får fiskas eller hanteras okokt i dessa områden i enlighet med artikel 7 i EU-förordningen. </w:t>
      </w:r>
    </w:p>
    <w:p w14:paraId="714429BB" w14:textId="06E669F3" w:rsidR="008B6161" w:rsidRDefault="008B6161" w:rsidP="008B6161">
      <w:pPr>
        <w:pStyle w:val="Normalwebb"/>
        <w:rPr>
          <w:color w:val="000000"/>
          <w:sz w:val="24"/>
          <w:szCs w:val="24"/>
        </w:rPr>
      </w:pPr>
      <w:r>
        <w:rPr>
          <w:color w:val="000000"/>
          <w:sz w:val="24"/>
          <w:szCs w:val="24"/>
        </w:rPr>
        <w:t xml:space="preserve">Dellenbygdens FVO har sökt dispens om undantag från detta och fått den godkänt. Detta innebär att mellan perioden 1 augusti till och med 15 september får </w:t>
      </w:r>
      <w:r w:rsidRPr="00AB0349">
        <w:rPr>
          <w:b/>
          <w:bCs/>
          <w:color w:val="000000"/>
          <w:sz w:val="24"/>
          <w:szCs w:val="24"/>
        </w:rPr>
        <w:t>fiskerättsägare</w:t>
      </w:r>
      <w:r>
        <w:rPr>
          <w:color w:val="000000"/>
          <w:sz w:val="24"/>
          <w:szCs w:val="24"/>
        </w:rPr>
        <w:t xml:space="preserve"> (skilj från markägare) fiska signalkräftor på den del av sjön som tillhör dem. Fiskerättsägaren är själv ansvarig att ta reda på vart och hur stor andel av vattnet som tillhör fiskerätten och ansvarar</w:t>
      </w:r>
      <w:r w:rsidR="00AB0349">
        <w:rPr>
          <w:color w:val="000000"/>
          <w:sz w:val="24"/>
          <w:szCs w:val="24"/>
        </w:rPr>
        <w:t xml:space="preserve"> således även</w:t>
      </w:r>
      <w:r>
        <w:rPr>
          <w:color w:val="000000"/>
          <w:sz w:val="24"/>
          <w:szCs w:val="24"/>
        </w:rPr>
        <w:t xml:space="preserve"> själva för tillsyn. Olovligt fiske skall polisanmälas! </w:t>
      </w:r>
    </w:p>
    <w:p w14:paraId="26320DB3" w14:textId="54B54D3F" w:rsidR="00997AC9" w:rsidRDefault="00997AC9" w:rsidP="00997AC9">
      <w:pPr>
        <w:rPr>
          <w:rFonts w:eastAsia="Times New Roman" w:cstheme="minorHAnsi"/>
          <w:sz w:val="24"/>
          <w:szCs w:val="24"/>
        </w:rPr>
      </w:pPr>
      <w:r w:rsidRPr="00997AC9">
        <w:rPr>
          <w:rFonts w:cstheme="minorHAnsi"/>
          <w:color w:val="000000"/>
          <w:sz w:val="24"/>
          <w:szCs w:val="24"/>
        </w:rPr>
        <w:t xml:space="preserve">Vi kommer vid kommande årsstämma att lägga fram en proposition om ett majoritetsbeslut gällande </w:t>
      </w:r>
      <w:r>
        <w:rPr>
          <w:rFonts w:cstheme="minorHAnsi"/>
          <w:color w:val="000000"/>
          <w:sz w:val="24"/>
          <w:szCs w:val="24"/>
        </w:rPr>
        <w:t xml:space="preserve">överlåtelse av </w:t>
      </w:r>
      <w:r w:rsidRPr="00997AC9">
        <w:rPr>
          <w:rFonts w:cstheme="minorHAnsi"/>
          <w:color w:val="000000"/>
          <w:sz w:val="24"/>
          <w:szCs w:val="24"/>
        </w:rPr>
        <w:t>kräftfisket</w:t>
      </w:r>
      <w:r>
        <w:rPr>
          <w:rFonts w:cstheme="minorHAnsi"/>
          <w:color w:val="000000"/>
          <w:sz w:val="24"/>
          <w:szCs w:val="24"/>
        </w:rPr>
        <w:t xml:space="preserve"> till </w:t>
      </w:r>
      <w:proofErr w:type="spellStart"/>
      <w:r>
        <w:rPr>
          <w:rFonts w:cstheme="minorHAnsi"/>
          <w:color w:val="000000"/>
          <w:sz w:val="24"/>
          <w:szCs w:val="24"/>
        </w:rPr>
        <w:t>Fvo:t</w:t>
      </w:r>
      <w:proofErr w:type="spellEnd"/>
      <w:r w:rsidRPr="00997AC9">
        <w:rPr>
          <w:rFonts w:cstheme="minorHAnsi"/>
          <w:color w:val="000000"/>
          <w:sz w:val="24"/>
          <w:szCs w:val="24"/>
        </w:rPr>
        <w:t xml:space="preserve"> och</w:t>
      </w:r>
      <w:r>
        <w:rPr>
          <w:rFonts w:cstheme="minorHAnsi"/>
          <w:color w:val="000000"/>
          <w:sz w:val="24"/>
          <w:szCs w:val="24"/>
        </w:rPr>
        <w:t xml:space="preserve"> om detta klubbas vid ordinarie stämman och vid en extra fiskestämma</w:t>
      </w:r>
      <w:r w:rsidRPr="00997AC9">
        <w:rPr>
          <w:rFonts w:cstheme="minorHAnsi"/>
          <w:color w:val="000000"/>
          <w:sz w:val="24"/>
          <w:szCs w:val="24"/>
        </w:rPr>
        <w:t xml:space="preserve"> skicka in en ansökan om ändring av stadgarna §</w:t>
      </w:r>
      <w:proofErr w:type="gramStart"/>
      <w:r w:rsidRPr="00997AC9">
        <w:rPr>
          <w:rFonts w:cstheme="minorHAnsi"/>
          <w:color w:val="000000"/>
          <w:sz w:val="24"/>
          <w:szCs w:val="24"/>
        </w:rPr>
        <w:t xml:space="preserve">15 </w:t>
      </w:r>
      <w:r w:rsidRPr="00997AC9">
        <w:rPr>
          <w:rFonts w:eastAsia="Times New Roman" w:cstheme="minorHAnsi"/>
          <w:sz w:val="24"/>
          <w:szCs w:val="24"/>
        </w:rPr>
        <w:t>.</w:t>
      </w:r>
      <w:proofErr w:type="gramEnd"/>
      <w:r w:rsidRPr="00997AC9">
        <w:rPr>
          <w:rFonts w:eastAsia="Times New Roman" w:cstheme="minorHAnsi"/>
          <w:sz w:val="24"/>
          <w:szCs w:val="24"/>
        </w:rPr>
        <w:t xml:space="preserve"> Kräftfiske är förbehållet fiskerättsägarna</w:t>
      </w:r>
      <w:r>
        <w:rPr>
          <w:rFonts w:eastAsia="Times New Roman" w:cstheme="minorHAnsi"/>
          <w:sz w:val="24"/>
          <w:szCs w:val="24"/>
        </w:rPr>
        <w:t xml:space="preserve">, till Länsstyrelsen. </w:t>
      </w:r>
    </w:p>
    <w:p w14:paraId="46779387" w14:textId="7463847F" w:rsidR="00997AC9" w:rsidRDefault="00997AC9" w:rsidP="00997AC9">
      <w:pPr>
        <w:rPr>
          <w:rFonts w:eastAsia="Times New Roman" w:cstheme="minorHAnsi"/>
          <w:sz w:val="24"/>
          <w:szCs w:val="24"/>
        </w:rPr>
      </w:pPr>
    </w:p>
    <w:p w14:paraId="28DEEFE7" w14:textId="745C4F18" w:rsidR="00997AC9" w:rsidRPr="00997AC9" w:rsidRDefault="00997AC9" w:rsidP="00997AC9">
      <w:pPr>
        <w:rPr>
          <w:rFonts w:eastAsia="Times New Roman" w:cstheme="minorHAnsi"/>
          <w:sz w:val="24"/>
          <w:szCs w:val="24"/>
        </w:rPr>
      </w:pPr>
      <w:r>
        <w:rPr>
          <w:rFonts w:eastAsia="Times New Roman" w:cstheme="minorHAnsi"/>
          <w:sz w:val="24"/>
          <w:szCs w:val="24"/>
        </w:rPr>
        <w:t xml:space="preserve">Om inte fiskerättsägarna överlåter kräftfisket är det själva ansvariga att detta sköts och således medvetna om att dispensen för fisket riskerar att hävas. </w:t>
      </w:r>
    </w:p>
    <w:p w14:paraId="6B117340" w14:textId="12C57992" w:rsidR="00ED6803" w:rsidRDefault="00997AC9" w:rsidP="008B6161">
      <w:pPr>
        <w:pStyle w:val="Normalwebb"/>
        <w:rPr>
          <w:color w:val="000000"/>
          <w:sz w:val="24"/>
          <w:szCs w:val="24"/>
        </w:rPr>
      </w:pPr>
      <w:r>
        <w:rPr>
          <w:color w:val="000000"/>
          <w:sz w:val="24"/>
          <w:szCs w:val="24"/>
        </w:rPr>
        <w:t>Om ett majoritetsbeslut klubbas</w:t>
      </w:r>
      <w:r w:rsidR="00ED6803">
        <w:rPr>
          <w:color w:val="000000"/>
          <w:sz w:val="24"/>
          <w:szCs w:val="24"/>
        </w:rPr>
        <w:t xml:space="preserve"> blir det </w:t>
      </w:r>
      <w:r>
        <w:rPr>
          <w:color w:val="000000"/>
          <w:sz w:val="24"/>
          <w:szCs w:val="24"/>
        </w:rPr>
        <w:t xml:space="preserve">enklare </w:t>
      </w:r>
      <w:r w:rsidR="00ED6803">
        <w:rPr>
          <w:color w:val="000000"/>
          <w:sz w:val="24"/>
          <w:szCs w:val="24"/>
        </w:rPr>
        <w:t>att förvalta kräftfisket</w:t>
      </w:r>
      <w:r w:rsidR="00234658">
        <w:rPr>
          <w:color w:val="000000"/>
          <w:sz w:val="24"/>
          <w:szCs w:val="24"/>
        </w:rPr>
        <w:t xml:space="preserve"> och behålla dispensen då huvudansvaret vilar på fiskevårdsföreningen som således </w:t>
      </w:r>
      <w:r w:rsidR="00ED6803">
        <w:rPr>
          <w:color w:val="000000"/>
          <w:sz w:val="24"/>
          <w:szCs w:val="24"/>
        </w:rPr>
        <w:t>ansvar</w:t>
      </w:r>
      <w:r w:rsidR="00234658">
        <w:rPr>
          <w:color w:val="000000"/>
          <w:sz w:val="24"/>
          <w:szCs w:val="24"/>
        </w:rPr>
        <w:t>ar för</w:t>
      </w:r>
      <w:r w:rsidR="00ED6803">
        <w:rPr>
          <w:color w:val="000000"/>
          <w:sz w:val="24"/>
          <w:szCs w:val="24"/>
        </w:rPr>
        <w:t xml:space="preserve"> att sälja kort och se till att regler efterföljs. Vi vill göra det möjligt att fortsättningsvis kunna fiska signalkräfta i </w:t>
      </w:r>
      <w:r w:rsidR="00234658">
        <w:rPr>
          <w:color w:val="000000"/>
          <w:sz w:val="24"/>
          <w:szCs w:val="24"/>
        </w:rPr>
        <w:t>D</w:t>
      </w:r>
      <w:r w:rsidR="00ED6803">
        <w:rPr>
          <w:color w:val="000000"/>
          <w:sz w:val="24"/>
          <w:szCs w:val="24"/>
        </w:rPr>
        <w:t xml:space="preserve">ellen utan att inskränka på fiskerättsägarna men samtidigt kunna göra det möjligt för allmänheten att lösa kort. </w:t>
      </w:r>
    </w:p>
    <w:p w14:paraId="5F01E537" w14:textId="463119D1" w:rsidR="008B6161" w:rsidRDefault="00ED6803" w:rsidP="008B6161">
      <w:pPr>
        <w:pStyle w:val="Normalwebb"/>
        <w:rPr>
          <w:color w:val="000000"/>
          <w:sz w:val="24"/>
          <w:szCs w:val="24"/>
        </w:rPr>
      </w:pPr>
      <w:r>
        <w:rPr>
          <w:color w:val="000000"/>
          <w:sz w:val="24"/>
          <w:szCs w:val="24"/>
        </w:rPr>
        <w:t>Vårt förslag på fiske för allmänheten</w:t>
      </w:r>
      <w:r w:rsidR="008B6161">
        <w:rPr>
          <w:color w:val="000000"/>
          <w:sz w:val="24"/>
          <w:szCs w:val="24"/>
        </w:rPr>
        <w:t xml:space="preserve"> </w:t>
      </w:r>
      <w:r>
        <w:rPr>
          <w:color w:val="000000"/>
          <w:sz w:val="24"/>
          <w:szCs w:val="24"/>
        </w:rPr>
        <w:t xml:space="preserve">är </w:t>
      </w:r>
      <w:r w:rsidR="008B6161">
        <w:rPr>
          <w:color w:val="000000"/>
          <w:sz w:val="24"/>
          <w:szCs w:val="24"/>
        </w:rPr>
        <w:t xml:space="preserve">att införa ett särskilt kräftfiskekort som endast går att lösa på </w:t>
      </w:r>
      <w:proofErr w:type="spellStart"/>
      <w:r w:rsidR="008B6161">
        <w:rPr>
          <w:color w:val="000000"/>
          <w:sz w:val="24"/>
          <w:szCs w:val="24"/>
        </w:rPr>
        <w:t>Ifiskes</w:t>
      </w:r>
      <w:proofErr w:type="spellEnd"/>
      <w:r w:rsidR="008B6161">
        <w:rPr>
          <w:color w:val="000000"/>
          <w:sz w:val="24"/>
          <w:szCs w:val="24"/>
        </w:rPr>
        <w:t xml:space="preserve"> hemsida, där krav på fångstrapportering kommer att ske. De regler som </w:t>
      </w:r>
      <w:r>
        <w:rPr>
          <w:color w:val="000000"/>
          <w:sz w:val="24"/>
          <w:szCs w:val="24"/>
        </w:rPr>
        <w:t>vi föreslår, gällande fiske efter signalkräfta</w:t>
      </w:r>
      <w:r w:rsidR="00234658">
        <w:rPr>
          <w:color w:val="000000"/>
          <w:sz w:val="24"/>
          <w:szCs w:val="24"/>
        </w:rPr>
        <w:t xml:space="preserve"> för allmänheten är</w:t>
      </w:r>
      <w:r w:rsidR="008B6161">
        <w:rPr>
          <w:color w:val="000000"/>
          <w:sz w:val="24"/>
          <w:szCs w:val="24"/>
        </w:rPr>
        <w:t xml:space="preserve">:  </w:t>
      </w:r>
    </w:p>
    <w:p w14:paraId="66C3599A" w14:textId="77777777" w:rsidR="008B6161" w:rsidRDefault="008B6161" w:rsidP="008B6161">
      <w:pPr>
        <w:pStyle w:val="Normalwebb"/>
        <w:rPr>
          <w:b/>
          <w:bCs/>
          <w:color w:val="000000"/>
          <w:sz w:val="24"/>
          <w:szCs w:val="24"/>
        </w:rPr>
      </w:pPr>
    </w:p>
    <w:p w14:paraId="3346ED99" w14:textId="4AF54992" w:rsidR="00ED6803" w:rsidRDefault="00ED6803" w:rsidP="008B6161">
      <w:pPr>
        <w:numPr>
          <w:ilvl w:val="0"/>
          <w:numId w:val="1"/>
        </w:numPr>
        <w:shd w:val="clear" w:color="auto" w:fill="FFFFFF"/>
        <w:rPr>
          <w:rFonts w:ascii="Calibri" w:eastAsia="Times New Roman" w:hAnsi="Calibri" w:cs="Calibri"/>
          <w:b/>
          <w:bCs/>
          <w:color w:val="000000"/>
          <w:sz w:val="24"/>
          <w:szCs w:val="24"/>
        </w:rPr>
      </w:pPr>
      <w:r>
        <w:rPr>
          <w:rFonts w:ascii="Calibri" w:eastAsia="Times New Roman" w:hAnsi="Calibri" w:cs="Calibri"/>
          <w:b/>
          <w:bCs/>
          <w:color w:val="000000"/>
          <w:sz w:val="24"/>
          <w:szCs w:val="24"/>
        </w:rPr>
        <w:t>Fiske för allmänheten tillåtet torsdag-söndag</w:t>
      </w:r>
      <w:r w:rsidR="00234658">
        <w:rPr>
          <w:rFonts w:ascii="Calibri" w:eastAsia="Times New Roman" w:hAnsi="Calibri" w:cs="Calibri"/>
          <w:b/>
          <w:bCs/>
          <w:color w:val="000000"/>
          <w:sz w:val="24"/>
          <w:szCs w:val="24"/>
        </w:rPr>
        <w:t xml:space="preserve"> under perioden 15 augusti-15 september.</w:t>
      </w:r>
    </w:p>
    <w:p w14:paraId="6F5154FD" w14:textId="654AF9DF" w:rsidR="008B6161" w:rsidRDefault="008B6161" w:rsidP="008B6161">
      <w:pPr>
        <w:numPr>
          <w:ilvl w:val="0"/>
          <w:numId w:val="1"/>
        </w:numPr>
        <w:shd w:val="clear" w:color="auto" w:fill="FFFFFF"/>
        <w:rPr>
          <w:rFonts w:ascii="Calibri" w:eastAsia="Times New Roman" w:hAnsi="Calibri" w:cs="Calibri"/>
          <w:b/>
          <w:bCs/>
          <w:color w:val="000000"/>
          <w:sz w:val="24"/>
          <w:szCs w:val="24"/>
        </w:rPr>
      </w:pPr>
      <w:r>
        <w:rPr>
          <w:rFonts w:ascii="Calibri" w:eastAsia="Times New Roman" w:hAnsi="Calibri" w:cs="Calibri"/>
          <w:b/>
          <w:bCs/>
          <w:color w:val="000000"/>
          <w:sz w:val="24"/>
          <w:szCs w:val="24"/>
        </w:rPr>
        <w:t>Maximalt 10 burar per löst fiskekort.</w:t>
      </w:r>
      <w:r w:rsidR="00AB0349">
        <w:rPr>
          <w:rFonts w:ascii="Calibri" w:eastAsia="Times New Roman" w:hAnsi="Calibri" w:cs="Calibri"/>
          <w:b/>
          <w:bCs/>
          <w:color w:val="000000"/>
          <w:sz w:val="24"/>
          <w:szCs w:val="24"/>
        </w:rPr>
        <w:t xml:space="preserve"> Ett dygnskort får lösas per person och dygn.</w:t>
      </w:r>
    </w:p>
    <w:p w14:paraId="1E366B45" w14:textId="518DEEF8" w:rsidR="008B6161" w:rsidRDefault="008B6161" w:rsidP="008B6161">
      <w:pPr>
        <w:numPr>
          <w:ilvl w:val="0"/>
          <w:numId w:val="1"/>
        </w:numPr>
        <w:shd w:val="clear" w:color="auto" w:fill="FFFFFF"/>
        <w:rPr>
          <w:rFonts w:ascii="Calibri" w:eastAsia="Times New Roman" w:hAnsi="Calibri" w:cs="Calibri"/>
          <w:b/>
          <w:bCs/>
          <w:color w:val="000000"/>
          <w:sz w:val="24"/>
          <w:szCs w:val="24"/>
        </w:rPr>
      </w:pPr>
      <w:r>
        <w:rPr>
          <w:rFonts w:ascii="Calibri" w:eastAsia="Times New Roman" w:hAnsi="Calibri" w:cs="Calibri"/>
          <w:b/>
          <w:bCs/>
          <w:color w:val="000000"/>
          <w:sz w:val="24"/>
          <w:szCs w:val="24"/>
        </w:rPr>
        <w:t>ALLA burar skall märkas med namn</w:t>
      </w:r>
      <w:r w:rsidR="00234658">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telefonn</w:t>
      </w:r>
      <w:r w:rsidR="00AB0349">
        <w:rPr>
          <w:rFonts w:ascii="Calibri" w:eastAsia="Times New Roman" w:hAnsi="Calibri" w:cs="Calibri"/>
          <w:b/>
          <w:bCs/>
          <w:color w:val="000000"/>
          <w:sz w:val="24"/>
          <w:szCs w:val="24"/>
        </w:rPr>
        <w:t>umme</w:t>
      </w:r>
      <w:r>
        <w:rPr>
          <w:rFonts w:ascii="Calibri" w:eastAsia="Times New Roman" w:hAnsi="Calibri" w:cs="Calibri"/>
          <w:b/>
          <w:bCs/>
          <w:color w:val="000000"/>
          <w:sz w:val="24"/>
          <w:szCs w:val="24"/>
        </w:rPr>
        <w:t>r</w:t>
      </w:r>
      <w:r w:rsidR="00234658">
        <w:rPr>
          <w:rFonts w:ascii="Calibri" w:eastAsia="Times New Roman" w:hAnsi="Calibri" w:cs="Calibri"/>
          <w:b/>
          <w:bCs/>
          <w:color w:val="000000"/>
          <w:sz w:val="24"/>
          <w:szCs w:val="24"/>
        </w:rPr>
        <w:t xml:space="preserve"> och fiskekortsnummer</w:t>
      </w:r>
      <w:r>
        <w:rPr>
          <w:rFonts w:ascii="Calibri" w:eastAsia="Times New Roman" w:hAnsi="Calibri" w:cs="Calibri"/>
          <w:b/>
          <w:bCs/>
          <w:color w:val="000000"/>
          <w:sz w:val="24"/>
          <w:szCs w:val="24"/>
        </w:rPr>
        <w:t>.</w:t>
      </w:r>
    </w:p>
    <w:p w14:paraId="4D158C24" w14:textId="1E90EA67" w:rsidR="00AB0349" w:rsidRDefault="00AB0349" w:rsidP="008B6161">
      <w:pPr>
        <w:numPr>
          <w:ilvl w:val="0"/>
          <w:numId w:val="1"/>
        </w:numPr>
        <w:shd w:val="clear" w:color="auto" w:fill="FFFFFF"/>
        <w:rPr>
          <w:rFonts w:ascii="Calibri" w:eastAsia="Times New Roman" w:hAnsi="Calibri" w:cs="Calibri"/>
          <w:b/>
          <w:bCs/>
          <w:color w:val="000000"/>
          <w:sz w:val="24"/>
          <w:szCs w:val="24"/>
        </w:rPr>
      </w:pPr>
      <w:r>
        <w:rPr>
          <w:rFonts w:ascii="Calibri" w:eastAsia="Times New Roman" w:hAnsi="Calibri" w:cs="Calibri"/>
          <w:b/>
          <w:bCs/>
          <w:color w:val="000000"/>
          <w:sz w:val="24"/>
          <w:szCs w:val="24"/>
        </w:rPr>
        <w:t>Minimimått 12 centimeter.</w:t>
      </w:r>
    </w:p>
    <w:p w14:paraId="28BDE533" w14:textId="77777777" w:rsidR="008B6161" w:rsidRDefault="008B6161" w:rsidP="008B6161">
      <w:pPr>
        <w:numPr>
          <w:ilvl w:val="0"/>
          <w:numId w:val="1"/>
        </w:numPr>
        <w:shd w:val="clear" w:color="auto" w:fill="FFFFFF"/>
        <w:rPr>
          <w:rFonts w:ascii="Calibri" w:eastAsia="Times New Roman" w:hAnsi="Calibri" w:cs="Calibri"/>
          <w:b/>
          <w:bCs/>
          <w:color w:val="000000"/>
          <w:sz w:val="24"/>
          <w:szCs w:val="24"/>
        </w:rPr>
      </w:pPr>
      <w:r>
        <w:rPr>
          <w:rFonts w:ascii="Calibri" w:eastAsia="Times New Roman" w:hAnsi="Calibri" w:cs="Calibri"/>
          <w:b/>
          <w:bCs/>
          <w:color w:val="000000"/>
          <w:sz w:val="24"/>
          <w:szCs w:val="24"/>
        </w:rPr>
        <w:t>Försäljning och annan överlåtelse av signalkräfta är inte tillåten.</w:t>
      </w:r>
    </w:p>
    <w:p w14:paraId="180E92AC" w14:textId="77777777" w:rsidR="008B6161" w:rsidRDefault="008B6161" w:rsidP="008B6161">
      <w:pPr>
        <w:numPr>
          <w:ilvl w:val="0"/>
          <w:numId w:val="1"/>
        </w:numPr>
        <w:shd w:val="clear" w:color="auto" w:fill="FFFFFF"/>
        <w:rPr>
          <w:rFonts w:ascii="Calibri" w:eastAsia="Times New Roman" w:hAnsi="Calibri" w:cs="Calibri"/>
          <w:b/>
          <w:bCs/>
          <w:color w:val="000000"/>
          <w:sz w:val="24"/>
          <w:szCs w:val="24"/>
        </w:rPr>
      </w:pPr>
      <w:r>
        <w:rPr>
          <w:rFonts w:ascii="Calibri" w:eastAsia="Times New Roman" w:hAnsi="Calibri" w:cs="Calibri"/>
          <w:b/>
          <w:bCs/>
          <w:color w:val="000000"/>
          <w:sz w:val="24"/>
          <w:szCs w:val="24"/>
        </w:rPr>
        <w:t>Signalkräfta ska kokas på fastighet som direkt ansluter till sjön eller vattendraget eller på fastighet med fiskerätt i aktuell sjö eller vattendrag.</w:t>
      </w:r>
    </w:p>
    <w:p w14:paraId="021D8C5B" w14:textId="77777777" w:rsidR="008B6161" w:rsidRDefault="008B6161" w:rsidP="008B6161">
      <w:pPr>
        <w:pStyle w:val="Normalwebb"/>
        <w:shd w:val="clear" w:color="auto" w:fill="FFFFFF"/>
        <w:rPr>
          <w:color w:val="000000"/>
          <w:sz w:val="24"/>
          <w:szCs w:val="24"/>
        </w:rPr>
      </w:pPr>
      <w:r>
        <w:rPr>
          <w:color w:val="000000"/>
          <w:sz w:val="24"/>
          <w:szCs w:val="24"/>
        </w:rPr>
        <w:lastRenderedPageBreak/>
        <w:t xml:space="preserve">Utöver detta gäller vad som anges om transport </w:t>
      </w:r>
      <w:proofErr w:type="gramStart"/>
      <w:r>
        <w:rPr>
          <w:color w:val="000000"/>
          <w:sz w:val="24"/>
          <w:szCs w:val="24"/>
        </w:rPr>
        <w:t>m.m.</w:t>
      </w:r>
      <w:proofErr w:type="gramEnd"/>
      <w:r>
        <w:rPr>
          <w:color w:val="000000"/>
          <w:sz w:val="24"/>
          <w:szCs w:val="24"/>
        </w:rPr>
        <w:t xml:space="preserve"> i 11 och 14 §§: </w:t>
      </w:r>
      <w:hyperlink r:id="rId5" w:history="1">
        <w:r>
          <w:rPr>
            <w:rStyle w:val="Hyperlnk"/>
            <w:sz w:val="24"/>
            <w:szCs w:val="24"/>
          </w:rPr>
          <w:t>https://www.havochvatten.se/download/18.33f8eda81729873000a1986/1591708622975/HVMFS%202020-14-ev.pdf?fbclid=IwAR3qhuNbFXkYCxgtYQjUl8QBFA3eLgOLfpoKz4xEWRMI4VvPczgTEScbpcU</w:t>
        </w:r>
      </w:hyperlink>
    </w:p>
    <w:p w14:paraId="20A41F73" w14:textId="77777777" w:rsidR="00234658" w:rsidRDefault="00234658" w:rsidP="008B6161">
      <w:pPr>
        <w:pStyle w:val="Normalwebb"/>
        <w:rPr>
          <w:sz w:val="24"/>
          <w:szCs w:val="24"/>
        </w:rPr>
      </w:pPr>
    </w:p>
    <w:p w14:paraId="566E73E9" w14:textId="0F29FADB" w:rsidR="00234658" w:rsidRDefault="00234658" w:rsidP="008B6161">
      <w:pPr>
        <w:pStyle w:val="Normalwebb"/>
        <w:rPr>
          <w:sz w:val="24"/>
          <w:szCs w:val="24"/>
        </w:rPr>
      </w:pPr>
      <w:r>
        <w:rPr>
          <w:sz w:val="24"/>
          <w:szCs w:val="24"/>
        </w:rPr>
        <w:t>Fiskerättsägare fiskar fritt på sina egen fiskerätt under perioden för tillåtet fiske, dock måste burar märkas upp med namn</w:t>
      </w:r>
      <w:r w:rsidR="00AB0349">
        <w:rPr>
          <w:sz w:val="24"/>
          <w:szCs w:val="24"/>
        </w:rPr>
        <w:t xml:space="preserve">, </w:t>
      </w:r>
      <w:r>
        <w:rPr>
          <w:sz w:val="24"/>
          <w:szCs w:val="24"/>
        </w:rPr>
        <w:t>telefonnummer</w:t>
      </w:r>
      <w:r w:rsidR="00AB0349">
        <w:rPr>
          <w:sz w:val="24"/>
          <w:szCs w:val="24"/>
        </w:rPr>
        <w:t xml:space="preserve"> och fastighetsbeteckning</w:t>
      </w:r>
      <w:r>
        <w:rPr>
          <w:sz w:val="24"/>
          <w:szCs w:val="24"/>
        </w:rPr>
        <w:t>.</w:t>
      </w:r>
      <w:r w:rsidR="00AB0349">
        <w:rPr>
          <w:sz w:val="24"/>
          <w:szCs w:val="24"/>
        </w:rPr>
        <w:t xml:space="preserve"> Minimimått 12 cm! </w:t>
      </w:r>
      <w:r>
        <w:rPr>
          <w:sz w:val="24"/>
          <w:szCs w:val="24"/>
        </w:rPr>
        <w:t xml:space="preserve"> </w:t>
      </w:r>
    </w:p>
    <w:p w14:paraId="429E378E" w14:textId="535747E8" w:rsidR="008B6161" w:rsidRDefault="008B6161" w:rsidP="008B6161">
      <w:pPr>
        <w:pStyle w:val="Normalwebb"/>
        <w:rPr>
          <w:sz w:val="24"/>
          <w:szCs w:val="24"/>
        </w:rPr>
      </w:pPr>
      <w:r>
        <w:rPr>
          <w:sz w:val="24"/>
          <w:szCs w:val="24"/>
        </w:rPr>
        <w:t>Vi kommer att bedriva tillsyn och otillåtet fiske kommer att polisanmälas och burar konfiskeras. Om vi tillsammans får detta att fungera kommer vi på ett lagligt sätt kunna hålla kräftfisketraditionen vid liv i</w:t>
      </w:r>
      <w:r w:rsidR="008A398F">
        <w:rPr>
          <w:sz w:val="24"/>
          <w:szCs w:val="24"/>
        </w:rPr>
        <w:t xml:space="preserve"> </w:t>
      </w:r>
      <w:r>
        <w:rPr>
          <w:sz w:val="24"/>
          <w:szCs w:val="24"/>
        </w:rPr>
        <w:t xml:space="preserve">stället för att den skall gå i graven. </w:t>
      </w:r>
    </w:p>
    <w:p w14:paraId="05AA295B" w14:textId="79982281" w:rsidR="00672CB2" w:rsidRDefault="00672CB2" w:rsidP="00EC168E"/>
    <w:p w14:paraId="5C709EBB" w14:textId="67864D1D" w:rsidR="00AB0349" w:rsidRPr="003A0CCF" w:rsidRDefault="00AB0349" w:rsidP="00EC168E">
      <w:pPr>
        <w:rPr>
          <w:b/>
          <w:bCs/>
        </w:rPr>
      </w:pPr>
    </w:p>
    <w:p w14:paraId="264941EE" w14:textId="3AB114B9" w:rsidR="00AB0349" w:rsidRDefault="003A0CCF" w:rsidP="003A0CCF">
      <w:pPr>
        <w:pStyle w:val="Liststycke"/>
        <w:numPr>
          <w:ilvl w:val="0"/>
          <w:numId w:val="2"/>
        </w:numPr>
      </w:pPr>
      <w:r w:rsidRPr="003A0CCF">
        <w:rPr>
          <w:b/>
          <w:bCs/>
        </w:rPr>
        <w:t xml:space="preserve"> </w:t>
      </w:r>
      <w:r w:rsidR="00AB0349" w:rsidRPr="003A0CCF">
        <w:rPr>
          <w:b/>
          <w:bCs/>
        </w:rPr>
        <w:t>Förslag att höja fiskekortpriserna i övriga vatten</w:t>
      </w:r>
      <w:r w:rsidR="00AB0349">
        <w:br/>
      </w:r>
      <w:r w:rsidR="00AB0349">
        <w:br/>
      </w:r>
      <w:r>
        <w:t>Om stämman godkänner:</w:t>
      </w:r>
      <w:r>
        <w:br/>
      </w:r>
      <w:r>
        <w:br/>
        <w:t xml:space="preserve">Dygnskort: </w:t>
      </w:r>
      <w:proofErr w:type="gramStart"/>
      <w:r>
        <w:t>100:-</w:t>
      </w:r>
      <w:proofErr w:type="gramEnd"/>
      <w:r>
        <w:br/>
        <w:t>Veckokort: 250:-</w:t>
      </w:r>
      <w:r>
        <w:br/>
        <w:t>Årskort: 500:-</w:t>
      </w:r>
    </w:p>
    <w:p w14:paraId="49F5EE97" w14:textId="7ACEF4F6" w:rsidR="003A0CCF" w:rsidRDefault="003A0CCF" w:rsidP="00EC168E"/>
    <w:p w14:paraId="709886F6" w14:textId="6D757636" w:rsidR="003A0CCF" w:rsidRDefault="003A0CCF" w:rsidP="00EC168E">
      <w:r>
        <w:t xml:space="preserve">Samma priser hos alla återförsäljare, inklusive Ifiske.se </w:t>
      </w:r>
    </w:p>
    <w:sectPr w:rsidR="003A0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B4E38"/>
    <w:multiLevelType w:val="hybridMultilevel"/>
    <w:tmpl w:val="3390806E"/>
    <w:lvl w:ilvl="0" w:tplc="FDCAD558">
      <w:numFmt w:val="bullet"/>
      <w:lvlText w:val="-"/>
      <w:lvlJc w:val="left"/>
      <w:pPr>
        <w:ind w:left="770" w:hanging="360"/>
      </w:pPr>
      <w:rPr>
        <w:rFonts w:ascii="Calibri" w:eastAsia="Times New Roman" w:hAnsi="Calibri" w:cs="Calibri" w:hint="default"/>
      </w:rPr>
    </w:lvl>
    <w:lvl w:ilvl="1" w:tplc="041D0003">
      <w:start w:val="1"/>
      <w:numFmt w:val="bullet"/>
      <w:lvlText w:val="o"/>
      <w:lvlJc w:val="left"/>
      <w:pPr>
        <w:ind w:left="1490" w:hanging="360"/>
      </w:pPr>
      <w:rPr>
        <w:rFonts w:ascii="Courier New" w:hAnsi="Courier New" w:cs="Courier New" w:hint="default"/>
      </w:rPr>
    </w:lvl>
    <w:lvl w:ilvl="2" w:tplc="041D0005">
      <w:start w:val="1"/>
      <w:numFmt w:val="bullet"/>
      <w:lvlText w:val=""/>
      <w:lvlJc w:val="left"/>
      <w:pPr>
        <w:ind w:left="2210" w:hanging="360"/>
      </w:pPr>
      <w:rPr>
        <w:rFonts w:ascii="Wingdings" w:hAnsi="Wingdings" w:hint="default"/>
      </w:rPr>
    </w:lvl>
    <w:lvl w:ilvl="3" w:tplc="041D0001">
      <w:start w:val="1"/>
      <w:numFmt w:val="bullet"/>
      <w:lvlText w:val=""/>
      <w:lvlJc w:val="left"/>
      <w:pPr>
        <w:ind w:left="2930" w:hanging="360"/>
      </w:pPr>
      <w:rPr>
        <w:rFonts w:ascii="Symbol" w:hAnsi="Symbol" w:hint="default"/>
      </w:rPr>
    </w:lvl>
    <w:lvl w:ilvl="4" w:tplc="041D0003">
      <w:start w:val="1"/>
      <w:numFmt w:val="bullet"/>
      <w:lvlText w:val="o"/>
      <w:lvlJc w:val="left"/>
      <w:pPr>
        <w:ind w:left="3650" w:hanging="360"/>
      </w:pPr>
      <w:rPr>
        <w:rFonts w:ascii="Courier New" w:hAnsi="Courier New" w:cs="Courier New" w:hint="default"/>
      </w:rPr>
    </w:lvl>
    <w:lvl w:ilvl="5" w:tplc="041D0005">
      <w:start w:val="1"/>
      <w:numFmt w:val="bullet"/>
      <w:lvlText w:val=""/>
      <w:lvlJc w:val="left"/>
      <w:pPr>
        <w:ind w:left="4370" w:hanging="360"/>
      </w:pPr>
      <w:rPr>
        <w:rFonts w:ascii="Wingdings" w:hAnsi="Wingdings" w:hint="default"/>
      </w:rPr>
    </w:lvl>
    <w:lvl w:ilvl="6" w:tplc="041D0001">
      <w:start w:val="1"/>
      <w:numFmt w:val="bullet"/>
      <w:lvlText w:val=""/>
      <w:lvlJc w:val="left"/>
      <w:pPr>
        <w:ind w:left="5090" w:hanging="360"/>
      </w:pPr>
      <w:rPr>
        <w:rFonts w:ascii="Symbol" w:hAnsi="Symbol" w:hint="default"/>
      </w:rPr>
    </w:lvl>
    <w:lvl w:ilvl="7" w:tplc="041D0003">
      <w:start w:val="1"/>
      <w:numFmt w:val="bullet"/>
      <w:lvlText w:val="o"/>
      <w:lvlJc w:val="left"/>
      <w:pPr>
        <w:ind w:left="5810" w:hanging="360"/>
      </w:pPr>
      <w:rPr>
        <w:rFonts w:ascii="Courier New" w:hAnsi="Courier New" w:cs="Courier New" w:hint="default"/>
      </w:rPr>
    </w:lvl>
    <w:lvl w:ilvl="8" w:tplc="041D0005">
      <w:start w:val="1"/>
      <w:numFmt w:val="bullet"/>
      <w:lvlText w:val=""/>
      <w:lvlJc w:val="left"/>
      <w:pPr>
        <w:ind w:left="6530" w:hanging="360"/>
      </w:pPr>
      <w:rPr>
        <w:rFonts w:ascii="Wingdings" w:hAnsi="Wingdings" w:hint="default"/>
      </w:rPr>
    </w:lvl>
  </w:abstractNum>
  <w:abstractNum w:abstractNumId="1" w15:restartNumberingAfterBreak="0">
    <w:nsid w:val="37F038E4"/>
    <w:multiLevelType w:val="hybridMultilevel"/>
    <w:tmpl w:val="C4706E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8E"/>
    <w:rsid w:val="00171CBC"/>
    <w:rsid w:val="00234658"/>
    <w:rsid w:val="0039156C"/>
    <w:rsid w:val="003A0CCF"/>
    <w:rsid w:val="005F703B"/>
    <w:rsid w:val="00672CB2"/>
    <w:rsid w:val="006A6879"/>
    <w:rsid w:val="0086495C"/>
    <w:rsid w:val="008A398F"/>
    <w:rsid w:val="008B6161"/>
    <w:rsid w:val="00997AC9"/>
    <w:rsid w:val="00AB0349"/>
    <w:rsid w:val="00EC168E"/>
    <w:rsid w:val="00ED68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EF47"/>
  <w15:chartTrackingRefBased/>
  <w15:docId w15:val="{7DBFA0F5-B47F-4BFC-91B7-FEEC9660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8E"/>
    <w:pPr>
      <w:spacing w:after="0" w:line="240" w:lineRule="auto"/>
    </w:pPr>
    <w:rPr>
      <w:rFonts w:eastAsiaTheme="minorEastAsia"/>
      <w:lang w:eastAsia="sv-SE"/>
    </w:rPr>
  </w:style>
  <w:style w:type="paragraph" w:styleId="Rubrik3">
    <w:name w:val="heading 3"/>
    <w:basedOn w:val="Normal"/>
    <w:link w:val="Rubrik3Char"/>
    <w:uiPriority w:val="9"/>
    <w:qFormat/>
    <w:rsid w:val="00672CB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C168E"/>
    <w:rPr>
      <w:color w:val="0000FF"/>
      <w:u w:val="single"/>
    </w:rPr>
  </w:style>
  <w:style w:type="character" w:styleId="Olstomnmnande">
    <w:name w:val="Unresolved Mention"/>
    <w:basedOn w:val="Standardstycketeckensnitt"/>
    <w:uiPriority w:val="99"/>
    <w:semiHidden/>
    <w:unhideWhenUsed/>
    <w:rsid w:val="00EC168E"/>
    <w:rPr>
      <w:color w:val="605E5C"/>
      <w:shd w:val="clear" w:color="auto" w:fill="E1DFDD"/>
    </w:rPr>
  </w:style>
  <w:style w:type="character" w:customStyle="1" w:styleId="Rubrik3Char">
    <w:name w:val="Rubrik 3 Char"/>
    <w:basedOn w:val="Standardstycketeckensnitt"/>
    <w:link w:val="Rubrik3"/>
    <w:uiPriority w:val="9"/>
    <w:rsid w:val="00672CB2"/>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8B6161"/>
    <w:pPr>
      <w:spacing w:before="100" w:beforeAutospacing="1" w:after="100" w:afterAutospacing="1"/>
    </w:pPr>
    <w:rPr>
      <w:rFonts w:ascii="Calibri" w:hAnsi="Calibri" w:cs="Calibri"/>
    </w:rPr>
  </w:style>
  <w:style w:type="paragraph" w:styleId="Liststycke">
    <w:name w:val="List Paragraph"/>
    <w:basedOn w:val="Normal"/>
    <w:uiPriority w:val="34"/>
    <w:qFormat/>
    <w:rsid w:val="003A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1226">
      <w:bodyDiv w:val="1"/>
      <w:marLeft w:val="0"/>
      <w:marRight w:val="0"/>
      <w:marTop w:val="0"/>
      <w:marBottom w:val="0"/>
      <w:divBdr>
        <w:top w:val="none" w:sz="0" w:space="0" w:color="auto"/>
        <w:left w:val="none" w:sz="0" w:space="0" w:color="auto"/>
        <w:bottom w:val="none" w:sz="0" w:space="0" w:color="auto"/>
        <w:right w:val="none" w:sz="0" w:space="0" w:color="auto"/>
      </w:divBdr>
    </w:div>
    <w:div w:id="51387744">
      <w:bodyDiv w:val="1"/>
      <w:marLeft w:val="0"/>
      <w:marRight w:val="0"/>
      <w:marTop w:val="0"/>
      <w:marBottom w:val="0"/>
      <w:divBdr>
        <w:top w:val="none" w:sz="0" w:space="0" w:color="auto"/>
        <w:left w:val="none" w:sz="0" w:space="0" w:color="auto"/>
        <w:bottom w:val="none" w:sz="0" w:space="0" w:color="auto"/>
        <w:right w:val="none" w:sz="0" w:space="0" w:color="auto"/>
      </w:divBdr>
    </w:div>
    <w:div w:id="143399387">
      <w:bodyDiv w:val="1"/>
      <w:marLeft w:val="0"/>
      <w:marRight w:val="0"/>
      <w:marTop w:val="0"/>
      <w:marBottom w:val="0"/>
      <w:divBdr>
        <w:top w:val="none" w:sz="0" w:space="0" w:color="auto"/>
        <w:left w:val="none" w:sz="0" w:space="0" w:color="auto"/>
        <w:bottom w:val="none" w:sz="0" w:space="0" w:color="auto"/>
        <w:right w:val="none" w:sz="0" w:space="0" w:color="auto"/>
      </w:divBdr>
    </w:div>
    <w:div w:id="317462471">
      <w:bodyDiv w:val="1"/>
      <w:marLeft w:val="0"/>
      <w:marRight w:val="0"/>
      <w:marTop w:val="0"/>
      <w:marBottom w:val="0"/>
      <w:divBdr>
        <w:top w:val="none" w:sz="0" w:space="0" w:color="auto"/>
        <w:left w:val="none" w:sz="0" w:space="0" w:color="auto"/>
        <w:bottom w:val="none" w:sz="0" w:space="0" w:color="auto"/>
        <w:right w:val="none" w:sz="0" w:space="0" w:color="auto"/>
      </w:divBdr>
    </w:div>
    <w:div w:id="5927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vochvatten.se/download/18.33f8eda81729873000a1986/1591708622975/HVMFS%202020-14-ev.pdf?fbclid=IwAR3qhuNbFXkYCxgtYQjUl8QBFA3eLgOLfpoKz4xEWRMI4VvPczgTEScbpcU"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5661</TotalTime>
  <Pages>2</Pages>
  <Words>575</Words>
  <Characters>3053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46727326464</dc:creator>
  <cp:keywords/>
  <dc:description/>
  <cp:lastModifiedBy>46727326464</cp:lastModifiedBy>
  <cp:revision>3</cp:revision>
  <dcterms:created xsi:type="dcterms:W3CDTF">2021-03-04T10:52:00Z</dcterms:created>
  <dcterms:modified xsi:type="dcterms:W3CDTF">2021-05-18T13:22:00Z</dcterms:modified>
</cp:coreProperties>
</file>